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341B" w14:textId="76D9C038" w:rsidR="00254654" w:rsidRDefault="00254654" w:rsidP="00254654">
      <w:pPr>
        <w:pStyle w:val="Default"/>
        <w:jc w:val="center"/>
        <w:rPr>
          <w:i/>
          <w:sz w:val="18"/>
        </w:rPr>
      </w:pPr>
    </w:p>
    <w:p w14:paraId="7F97FEB1" w14:textId="3CB198B5" w:rsidR="00DE555F" w:rsidRPr="001B5C51" w:rsidRDefault="00254654" w:rsidP="001B5C51">
      <w:pPr>
        <w:pStyle w:val="ListParagraph"/>
        <w:numPr>
          <w:ilvl w:val="0"/>
          <w:numId w:val="4"/>
        </w:numPr>
      </w:pPr>
      <w:r w:rsidRPr="001B5C51">
        <w:rPr>
          <w:b/>
        </w:rPr>
        <w:t>Call to order and certification of compliance with open meetings law</w:t>
      </w:r>
      <w:r w:rsidR="00EE5FAB" w:rsidRPr="001B5C51">
        <w:rPr>
          <w:b/>
        </w:rPr>
        <w:t xml:space="preserve"> </w:t>
      </w:r>
      <w:r w:rsidR="00EE5FAB" w:rsidRPr="001B5C51">
        <w:rPr>
          <w:bCs/>
        </w:rPr>
        <w:t xml:space="preserve">by Hefty at </w:t>
      </w:r>
      <w:r w:rsidR="0072155C">
        <w:rPr>
          <w:bCs/>
        </w:rPr>
        <w:t>7:00</w:t>
      </w:r>
      <w:r w:rsidR="00EE5FAB" w:rsidRPr="001B5C51">
        <w:rPr>
          <w:bCs/>
        </w:rPr>
        <w:t xml:space="preserve"> PM.</w:t>
      </w:r>
      <w:r w:rsidR="001B5C51" w:rsidRPr="001B5C51">
        <w:rPr>
          <w:bCs/>
        </w:rPr>
        <w:t xml:space="preserve"> A quorum of TB members</w:t>
      </w:r>
      <w:r w:rsidR="00364EA8">
        <w:rPr>
          <w:bCs/>
        </w:rPr>
        <w:t xml:space="preserve"> (Hefty and Schwenn) </w:t>
      </w:r>
      <w:proofErr w:type="gramStart"/>
      <w:r w:rsidR="00364EA8">
        <w:rPr>
          <w:bCs/>
        </w:rPr>
        <w:t>were</w:t>
      </w:r>
      <w:proofErr w:type="gramEnd"/>
      <w:r w:rsidR="001B5C51" w:rsidRPr="001B5C51">
        <w:rPr>
          <w:bCs/>
        </w:rPr>
        <w:t xml:space="preserve"> present at Town Hall</w:t>
      </w:r>
      <w:r w:rsidR="00364EA8">
        <w:rPr>
          <w:bCs/>
        </w:rPr>
        <w:t xml:space="preserve">. Rosenbaum </w:t>
      </w:r>
      <w:r w:rsidR="001B5C51" w:rsidRPr="001B5C51">
        <w:rPr>
          <w:bCs/>
        </w:rPr>
        <w:t xml:space="preserve">absent. Also present at town hall were Admin/Clerk Arthur, Treasurer Boelhower-Santi, Treasurer-in-training Shatrawka, and Patrolman Dahlk. Deputy Clerk Wilson present via Zoom. Arthur confirmed meeting was posted </w:t>
      </w:r>
      <w:r w:rsidR="00DE555F" w:rsidRPr="001B5C51">
        <w:t>5/17 springdalewi.gov and 5/20 at Town Hall. Mt. Horeb Mail notified 5/17</w:t>
      </w:r>
      <w:r w:rsidR="001B5C51" w:rsidRPr="001B5C51">
        <w:t xml:space="preserve"> in compliance with the open meetings law. </w:t>
      </w:r>
    </w:p>
    <w:p w14:paraId="6E8522B0" w14:textId="4C1B94E3" w:rsidR="00254654" w:rsidRPr="005344BC" w:rsidRDefault="00254654" w:rsidP="001B5C51">
      <w:pPr>
        <w:pStyle w:val="ListParagraph"/>
        <w:numPr>
          <w:ilvl w:val="0"/>
          <w:numId w:val="4"/>
        </w:numPr>
        <w:rPr>
          <w:b/>
        </w:rPr>
      </w:pPr>
      <w:r w:rsidRPr="005344BC">
        <w:rPr>
          <w:b/>
        </w:rPr>
        <w:t>Approval of the agenda</w:t>
      </w:r>
      <w:r w:rsidR="001A2CD2">
        <w:rPr>
          <w:b/>
        </w:rPr>
        <w:t xml:space="preserve"> </w:t>
      </w:r>
      <w:r w:rsidR="001A2CD2">
        <w:rPr>
          <w:bCs/>
        </w:rPr>
        <w:t xml:space="preserve">by unanimous consent. </w:t>
      </w:r>
    </w:p>
    <w:p w14:paraId="04909F2B" w14:textId="77777777" w:rsidR="00254654" w:rsidRPr="00D01E98" w:rsidRDefault="00254654" w:rsidP="001B5C51">
      <w:pPr>
        <w:pStyle w:val="ListParagraph"/>
        <w:numPr>
          <w:ilvl w:val="0"/>
          <w:numId w:val="4"/>
        </w:numPr>
        <w:rPr>
          <w:b/>
        </w:rPr>
      </w:pPr>
      <w:r w:rsidRPr="005344BC">
        <w:rPr>
          <w:b/>
          <w:bCs/>
        </w:rPr>
        <w:t>Minutes of previous Town Board meetings</w:t>
      </w:r>
    </w:p>
    <w:p w14:paraId="6243CB2C" w14:textId="5E9450F6" w:rsidR="0023698E" w:rsidRDefault="0023698E" w:rsidP="00D01E98">
      <w:pPr>
        <w:pStyle w:val="ListParagraph"/>
        <w:numPr>
          <w:ilvl w:val="1"/>
          <w:numId w:val="1"/>
        </w:numPr>
      </w:pPr>
      <w:r>
        <w:t>4/16</w:t>
      </w:r>
      <w:r w:rsidR="00CA0FC6">
        <w:t xml:space="preserve"> TB Meeting</w:t>
      </w:r>
      <w:r w:rsidR="00505CB3">
        <w:t xml:space="preserve">. </w:t>
      </w:r>
      <w:r w:rsidR="00505CB3" w:rsidRPr="002C3F6B">
        <w:rPr>
          <w:b/>
          <w:bCs/>
        </w:rPr>
        <w:t>MOTION</w:t>
      </w:r>
      <w:r w:rsidR="00505CB3">
        <w:t xml:space="preserve"> </w:t>
      </w:r>
      <w:r w:rsidR="002020CE">
        <w:t>(</w:t>
      </w:r>
      <w:r w:rsidR="00DD6799">
        <w:t>Hefty/Schwenn) to approve with no changes. 2 ayes, 0 nays.</w:t>
      </w:r>
    </w:p>
    <w:p w14:paraId="6EC3B366" w14:textId="7D8D78D3" w:rsidR="00D01E98" w:rsidRPr="00946F7C" w:rsidRDefault="00D01E98" w:rsidP="00D01E98">
      <w:pPr>
        <w:pStyle w:val="ListParagraph"/>
        <w:numPr>
          <w:ilvl w:val="1"/>
          <w:numId w:val="1"/>
        </w:numPr>
      </w:pPr>
      <w:r w:rsidRPr="00946F7C">
        <w:t>4/30</w:t>
      </w:r>
      <w:r w:rsidR="00CA0FC6">
        <w:t xml:space="preserve"> meeting</w:t>
      </w:r>
      <w:r w:rsidR="00065117">
        <w:t xml:space="preserve">, </w:t>
      </w:r>
      <w:r w:rsidR="00CA0FC6">
        <w:t>salt shed</w:t>
      </w:r>
      <w:r w:rsidR="00DC720E">
        <w:t xml:space="preserve">. </w:t>
      </w:r>
      <w:r w:rsidR="00DC720E" w:rsidRPr="00DC720E">
        <w:rPr>
          <w:b/>
          <w:bCs/>
        </w:rPr>
        <w:t>MOTION</w:t>
      </w:r>
      <w:r w:rsidR="00DC720E">
        <w:t xml:space="preserve"> (</w:t>
      </w:r>
      <w:r w:rsidR="00EF3FFB">
        <w:t>Schwenn/Hefty) to approve with no changes. 2 ayes, 0 nays</w:t>
      </w:r>
      <w:r w:rsidR="00065117">
        <w:t>.</w:t>
      </w:r>
    </w:p>
    <w:p w14:paraId="68F3DDE2" w14:textId="66B3C411" w:rsidR="00FB19CC" w:rsidRPr="0097564E" w:rsidRDefault="00FB19CC" w:rsidP="001B5C5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auto"/>
          <w:szCs w:val="24"/>
          <w14:ligatures w14:val="standardContextual"/>
        </w:rPr>
      </w:pPr>
      <w:r w:rsidRPr="00144224">
        <w:rPr>
          <w:b/>
          <w:bCs/>
          <w:color w:val="auto"/>
          <w:szCs w:val="24"/>
          <w14:ligatures w14:val="standardContextual"/>
        </w:rPr>
        <w:t xml:space="preserve">Public hearing </w:t>
      </w:r>
      <w:r w:rsidR="005A112F" w:rsidRPr="00144224">
        <w:rPr>
          <w:b/>
          <w:bCs/>
          <w:color w:val="auto"/>
          <w:szCs w:val="24"/>
          <w14:ligatures w14:val="standardContextual"/>
        </w:rPr>
        <w:t xml:space="preserve">on passage of </w:t>
      </w:r>
      <w:r w:rsidR="005A112F" w:rsidRPr="00144224">
        <w:rPr>
          <w:b/>
          <w:bCs/>
        </w:rPr>
        <w:t>Resolution 2024-3-1</w:t>
      </w:r>
      <w:r w:rsidR="00BD286D">
        <w:rPr>
          <w:b/>
          <w:bCs/>
        </w:rPr>
        <w:t xml:space="preserve">. </w:t>
      </w:r>
      <w:r w:rsidR="00C56DDC">
        <w:t>No comments or objections were filed with the clerk.</w:t>
      </w:r>
      <w:r w:rsidR="00575DBF">
        <w:t xml:space="preserve"> No public spoke at the hearing. </w:t>
      </w:r>
    </w:p>
    <w:p w14:paraId="41024801" w14:textId="077623D3" w:rsidR="0097564E" w:rsidRPr="006957C3" w:rsidRDefault="0097564E" w:rsidP="0097564E">
      <w:pPr>
        <w:pStyle w:val="ListParagraph"/>
        <w:autoSpaceDE w:val="0"/>
        <w:autoSpaceDN w:val="0"/>
        <w:adjustRightInd w:val="0"/>
        <w:ind w:left="1440"/>
        <w:rPr>
          <w:color w:val="auto"/>
          <w:szCs w:val="24"/>
          <w14:ligatures w14:val="standardContextual"/>
        </w:rPr>
      </w:pPr>
      <w:r>
        <w:rPr>
          <w:b/>
          <w:bCs/>
          <w:color w:val="auto"/>
          <w:szCs w:val="24"/>
          <w14:ligatures w14:val="standardContextual"/>
        </w:rPr>
        <w:t xml:space="preserve">MOTION </w:t>
      </w:r>
      <w:r w:rsidRPr="006957C3">
        <w:rPr>
          <w:color w:val="auto"/>
          <w:szCs w:val="24"/>
          <w14:ligatures w14:val="standardContextual"/>
        </w:rPr>
        <w:t>(Schwenn/Hefty) to close the public hearing. 2 ayes, 0 nays</w:t>
      </w:r>
      <w:r w:rsidR="006957C3" w:rsidRPr="006957C3">
        <w:rPr>
          <w:color w:val="auto"/>
          <w:szCs w:val="24"/>
          <w14:ligatures w14:val="standardContextual"/>
        </w:rPr>
        <w:t>.</w:t>
      </w:r>
    </w:p>
    <w:p w14:paraId="59FABCB9" w14:textId="07E69FCA" w:rsidR="00B15C86" w:rsidRPr="002328A4" w:rsidRDefault="003E7AF4" w:rsidP="002328A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auto"/>
          <w:szCs w:val="24"/>
          <w14:ligatures w14:val="standardContextual"/>
        </w:rPr>
      </w:pPr>
      <w:r w:rsidRPr="00144224">
        <w:rPr>
          <w:b/>
          <w:bCs/>
          <w:color w:val="auto"/>
          <w:szCs w:val="24"/>
          <w14:ligatures w14:val="standardContextual"/>
        </w:rPr>
        <w:t>Passage of Resolution 2024-3-1</w:t>
      </w:r>
      <w:r w:rsidR="00763259">
        <w:rPr>
          <w:b/>
          <w:bCs/>
          <w:color w:val="auto"/>
          <w:szCs w:val="24"/>
          <w14:ligatures w14:val="standardContextual"/>
        </w:rPr>
        <w:t xml:space="preserve">. </w:t>
      </w:r>
      <w:r w:rsidR="009D6101" w:rsidRPr="009D6101">
        <w:rPr>
          <w:color w:val="auto"/>
          <w:szCs w:val="24"/>
          <w14:ligatures w14:val="standardContextual"/>
        </w:rPr>
        <w:t>According to Wis. Stat. 66.1003(4)(a), the Board initiated the requested ROW discontinuance process (at the request of the Plat owner, L. Heitke) by introducing a resolution declaring tha</w:t>
      </w:r>
      <w:r w:rsidR="00DB41D4">
        <w:rPr>
          <w:color w:val="auto"/>
          <w:szCs w:val="24"/>
          <w14:ligatures w14:val="standardContextual"/>
        </w:rPr>
        <w:t xml:space="preserve">t </w:t>
      </w:r>
      <w:r w:rsidR="009D6101" w:rsidRPr="009D6101">
        <w:rPr>
          <w:color w:val="auto"/>
          <w:szCs w:val="24"/>
          <w14:ligatures w14:val="standardContextual"/>
        </w:rPr>
        <w:t xml:space="preserve">the public interest requires </w:t>
      </w:r>
      <w:r w:rsidR="00DB41D4">
        <w:rPr>
          <w:color w:val="auto"/>
          <w:szCs w:val="24"/>
          <w14:ligatures w14:val="standardContextual"/>
        </w:rPr>
        <w:t>the vacation and discontinuance of portion</w:t>
      </w:r>
      <w:r w:rsidR="008474B8">
        <w:rPr>
          <w:color w:val="auto"/>
          <w:szCs w:val="24"/>
          <w14:ligatures w14:val="standardContextual"/>
        </w:rPr>
        <w:t>s</w:t>
      </w:r>
      <w:r w:rsidR="00DB41D4">
        <w:rPr>
          <w:color w:val="auto"/>
          <w:szCs w:val="24"/>
          <w14:ligatures w14:val="standardContextual"/>
        </w:rPr>
        <w:t xml:space="preserve"> of the Ben Franklin St.</w:t>
      </w:r>
      <w:r w:rsidR="008474B8">
        <w:rPr>
          <w:color w:val="auto"/>
          <w:szCs w:val="24"/>
          <w14:ligatures w14:val="standardContextual"/>
        </w:rPr>
        <w:t>, E. 3</w:t>
      </w:r>
      <w:r w:rsidR="008474B8" w:rsidRPr="008474B8">
        <w:rPr>
          <w:color w:val="auto"/>
          <w:szCs w:val="24"/>
          <w:vertAlign w:val="superscript"/>
          <w14:ligatures w14:val="standardContextual"/>
        </w:rPr>
        <w:t>rd</w:t>
      </w:r>
      <w:r w:rsidR="008474B8">
        <w:rPr>
          <w:color w:val="auto"/>
          <w:szCs w:val="24"/>
          <w14:ligatures w14:val="standardContextual"/>
        </w:rPr>
        <w:t xml:space="preserve"> St. and Avenue “B”</w:t>
      </w:r>
      <w:r w:rsidR="00DB41D4">
        <w:rPr>
          <w:color w:val="auto"/>
          <w:szCs w:val="24"/>
          <w14:ligatures w14:val="standardContextual"/>
        </w:rPr>
        <w:t xml:space="preserve"> right</w:t>
      </w:r>
      <w:r w:rsidR="008474B8">
        <w:rPr>
          <w:color w:val="auto"/>
          <w:szCs w:val="24"/>
          <w14:ligatures w14:val="standardContextual"/>
        </w:rPr>
        <w:t>s-</w:t>
      </w:r>
      <w:r w:rsidR="00DB41D4">
        <w:rPr>
          <w:color w:val="auto"/>
          <w:szCs w:val="24"/>
          <w14:ligatures w14:val="standardContextual"/>
        </w:rPr>
        <w:t>of</w:t>
      </w:r>
      <w:r w:rsidR="008474B8">
        <w:rPr>
          <w:color w:val="auto"/>
          <w:szCs w:val="24"/>
          <w14:ligatures w14:val="standardContextual"/>
        </w:rPr>
        <w:t>-</w:t>
      </w:r>
      <w:r w:rsidR="00DB41D4">
        <w:rPr>
          <w:color w:val="auto"/>
          <w:szCs w:val="24"/>
          <w14:ligatures w14:val="standardContextual"/>
        </w:rPr>
        <w:t>way</w:t>
      </w:r>
      <w:r w:rsidR="009D6101" w:rsidRPr="00C84D3A">
        <w:rPr>
          <w:color w:val="auto"/>
          <w:szCs w:val="24"/>
          <w14:ligatures w14:val="standardContextual"/>
        </w:rPr>
        <w:t>.</w:t>
      </w:r>
      <w:r w:rsidR="00C84D3A">
        <w:rPr>
          <w:color w:val="auto"/>
          <w:szCs w:val="24"/>
          <w14:ligatures w14:val="standardContextual"/>
        </w:rPr>
        <w:t xml:space="preserve"> </w:t>
      </w:r>
      <w:r w:rsidR="00575EB5">
        <w:rPr>
          <w:color w:val="auto"/>
          <w:szCs w:val="24"/>
          <w14:ligatures w14:val="standardContextual"/>
        </w:rPr>
        <w:t xml:space="preserve">As per the statute, the Board referred this </w:t>
      </w:r>
      <w:r w:rsidR="00963402">
        <w:rPr>
          <w:color w:val="auto"/>
          <w:szCs w:val="24"/>
          <w14:ligatures w14:val="standardContextual"/>
        </w:rPr>
        <w:t>R</w:t>
      </w:r>
      <w:r w:rsidR="00575EB5">
        <w:rPr>
          <w:color w:val="auto"/>
          <w:szCs w:val="24"/>
          <w14:ligatures w14:val="standardContextual"/>
        </w:rPr>
        <w:t>esolution</w:t>
      </w:r>
      <w:r w:rsidR="0061473E">
        <w:rPr>
          <w:color w:val="auto"/>
          <w:szCs w:val="24"/>
          <w14:ligatures w14:val="standardContextual"/>
        </w:rPr>
        <w:t xml:space="preserve"> to</w:t>
      </w:r>
      <w:r w:rsidR="00575EB5">
        <w:rPr>
          <w:color w:val="auto"/>
          <w:szCs w:val="24"/>
          <w14:ligatures w14:val="standardContextual"/>
        </w:rPr>
        <w:t xml:space="preserve"> the Plan Commission in March and the PC </w:t>
      </w:r>
      <w:r w:rsidR="00423EB5">
        <w:rPr>
          <w:color w:val="auto"/>
          <w:szCs w:val="24"/>
          <w14:ligatures w14:val="standardContextual"/>
        </w:rPr>
        <w:t>approved</w:t>
      </w:r>
      <w:r w:rsidR="000640B7">
        <w:rPr>
          <w:color w:val="auto"/>
          <w:szCs w:val="24"/>
          <w14:ligatures w14:val="standardContextual"/>
        </w:rPr>
        <w:t xml:space="preserve"> it</w:t>
      </w:r>
      <w:r w:rsidR="00423EB5">
        <w:rPr>
          <w:color w:val="auto"/>
          <w:szCs w:val="24"/>
          <w14:ligatures w14:val="standardContextual"/>
        </w:rPr>
        <w:t>.</w:t>
      </w:r>
      <w:r w:rsidR="00A06BC6">
        <w:rPr>
          <w:color w:val="auto"/>
          <w:szCs w:val="24"/>
          <w14:ligatures w14:val="standardContextual"/>
        </w:rPr>
        <w:t xml:space="preserve"> </w:t>
      </w:r>
      <w:r w:rsidR="00963402">
        <w:rPr>
          <w:color w:val="auto"/>
          <w:szCs w:val="24"/>
          <w14:ligatures w14:val="standardContextual"/>
        </w:rPr>
        <w:t>Tonight,</w:t>
      </w:r>
      <w:r w:rsidR="00A06BC6">
        <w:rPr>
          <w:color w:val="auto"/>
          <w:szCs w:val="24"/>
          <w14:ligatures w14:val="standardContextual"/>
        </w:rPr>
        <w:t xml:space="preserve"> the required public hearing was </w:t>
      </w:r>
      <w:proofErr w:type="gramStart"/>
      <w:r w:rsidR="00A06BC6">
        <w:rPr>
          <w:color w:val="auto"/>
          <w:szCs w:val="24"/>
          <w14:ligatures w14:val="standardContextual"/>
        </w:rPr>
        <w:t>held</w:t>
      </w:r>
      <w:proofErr w:type="gramEnd"/>
      <w:r w:rsidR="00A06BC6">
        <w:rPr>
          <w:color w:val="auto"/>
          <w:szCs w:val="24"/>
          <w14:ligatures w14:val="standardContextual"/>
        </w:rPr>
        <w:t xml:space="preserve"> and no written or verbal objections were presented to the Clerk. As such</w:t>
      </w:r>
      <w:r w:rsidR="004B4745">
        <w:rPr>
          <w:color w:val="auto"/>
          <w:szCs w:val="24"/>
          <w14:ligatures w14:val="standardContextual"/>
        </w:rPr>
        <w:t xml:space="preserve">, after passage of this resolution, </w:t>
      </w:r>
      <w:r w:rsidR="0062031C">
        <w:rPr>
          <w:color w:val="auto"/>
          <w:szCs w:val="24"/>
          <w14:ligatures w14:val="standardContextual"/>
        </w:rPr>
        <w:t>t</w:t>
      </w:r>
      <w:r w:rsidR="0062031C" w:rsidRPr="0062031C">
        <w:rPr>
          <w:color w:val="auto"/>
          <w:szCs w:val="24"/>
          <w14:ligatures w14:val="standardContextual"/>
        </w:rPr>
        <w:t xml:space="preserve">he next steps will be to record a certified copy of the Resolution and record the same with Dane County Register of Deeds </w:t>
      </w:r>
      <w:r w:rsidR="00B30409">
        <w:rPr>
          <w:color w:val="auto"/>
          <w:szCs w:val="24"/>
          <w14:ligatures w14:val="standardContextual"/>
        </w:rPr>
        <w:t>(</w:t>
      </w:r>
      <w:r w:rsidR="0062031C" w:rsidRPr="0062031C">
        <w:rPr>
          <w:color w:val="auto"/>
          <w:szCs w:val="24"/>
          <w14:ligatures w14:val="standardContextual"/>
        </w:rPr>
        <w:t>Wis. Stat. 840.11(2) and 66.1003(9)</w:t>
      </w:r>
      <w:r w:rsidR="00B30409">
        <w:rPr>
          <w:color w:val="auto"/>
          <w:szCs w:val="24"/>
          <w14:ligatures w14:val="standardContextual"/>
        </w:rPr>
        <w:t>)</w:t>
      </w:r>
      <w:r w:rsidR="0062031C" w:rsidRPr="0062031C">
        <w:rPr>
          <w:color w:val="auto"/>
          <w:szCs w:val="24"/>
          <w14:ligatures w14:val="standardContextual"/>
        </w:rPr>
        <w:t>. This will give notice of the discontinuance to</w:t>
      </w:r>
      <w:r w:rsidR="002328A4">
        <w:rPr>
          <w:color w:val="auto"/>
          <w:szCs w:val="24"/>
          <w14:ligatures w14:val="standardContextual"/>
        </w:rPr>
        <w:t xml:space="preserve"> </w:t>
      </w:r>
      <w:r w:rsidR="0062031C" w:rsidRPr="002328A4">
        <w:rPr>
          <w:color w:val="auto"/>
          <w:szCs w:val="24"/>
          <w14:ligatures w14:val="standardContextual"/>
        </w:rPr>
        <w:t xml:space="preserve">subsequent purchasers. The </w:t>
      </w:r>
      <w:r w:rsidR="00387C3C">
        <w:rPr>
          <w:color w:val="auto"/>
          <w:szCs w:val="24"/>
          <w14:ligatures w14:val="standardContextual"/>
        </w:rPr>
        <w:t xml:space="preserve">clerk will also work with Dane County to amend the </w:t>
      </w:r>
      <w:r w:rsidR="0062031C" w:rsidRPr="002328A4">
        <w:rPr>
          <w:color w:val="auto"/>
          <w:szCs w:val="24"/>
          <w14:ligatures w14:val="standardContextual"/>
        </w:rPr>
        <w:t>Town's official map</w:t>
      </w:r>
      <w:r w:rsidR="00387C3C">
        <w:rPr>
          <w:color w:val="auto"/>
          <w:szCs w:val="24"/>
          <w14:ligatures w14:val="standardContextual"/>
        </w:rPr>
        <w:t xml:space="preserve"> to reflect the discontinuance. </w:t>
      </w:r>
      <w:r w:rsidR="0062031C" w:rsidRPr="002328A4">
        <w:rPr>
          <w:color w:val="auto"/>
          <w:szCs w:val="24"/>
          <w14:ligatures w14:val="standardContextual"/>
        </w:rPr>
        <w:t>No landlocked parcels were created as a result of this discontinuance (Wis. Stat. $ 66.1003(</w:t>
      </w:r>
      <w:proofErr w:type="spellStart"/>
      <w:r w:rsidR="0062031C" w:rsidRPr="002328A4">
        <w:rPr>
          <w:color w:val="auto"/>
          <w:szCs w:val="24"/>
          <w14:ligatures w14:val="standardContextual"/>
        </w:rPr>
        <w:t>aXa</w:t>
      </w:r>
      <w:proofErr w:type="spellEnd"/>
      <w:r w:rsidR="0062031C" w:rsidRPr="002328A4">
        <w:rPr>
          <w:color w:val="auto"/>
          <w:szCs w:val="24"/>
          <w14:ligatures w14:val="standardContextual"/>
        </w:rPr>
        <w:t>))</w:t>
      </w:r>
      <w:r w:rsidR="002328A4">
        <w:rPr>
          <w:color w:val="auto"/>
          <w:szCs w:val="24"/>
          <w14:ligatures w14:val="standardContextual"/>
        </w:rPr>
        <w:t>.</w:t>
      </w:r>
    </w:p>
    <w:p w14:paraId="01271788" w14:textId="1D03BB3C" w:rsidR="003E7AF4" w:rsidRPr="00144224" w:rsidRDefault="002D492A" w:rsidP="003E65EC">
      <w:pPr>
        <w:pStyle w:val="ListParagraph"/>
        <w:autoSpaceDE w:val="0"/>
        <w:autoSpaceDN w:val="0"/>
        <w:adjustRightInd w:val="0"/>
        <w:ind w:left="1440"/>
        <w:rPr>
          <w:b/>
          <w:bCs/>
          <w:color w:val="auto"/>
          <w:szCs w:val="24"/>
          <w14:ligatures w14:val="standardContextual"/>
        </w:rPr>
      </w:pPr>
      <w:r>
        <w:rPr>
          <w:b/>
          <w:bCs/>
          <w:color w:val="auto"/>
          <w:szCs w:val="24"/>
          <w14:ligatures w14:val="standardContextual"/>
        </w:rPr>
        <w:t xml:space="preserve">MOTION </w:t>
      </w:r>
      <w:r w:rsidRPr="00DB4998">
        <w:rPr>
          <w:color w:val="auto"/>
          <w:szCs w:val="24"/>
          <w14:ligatures w14:val="standardContextual"/>
        </w:rPr>
        <w:t xml:space="preserve">(Hefty/Schwenn) to pass resolution </w:t>
      </w:r>
      <w:r w:rsidR="00807FF1">
        <w:rPr>
          <w:color w:val="auto"/>
          <w:szCs w:val="24"/>
          <w14:ligatures w14:val="standardContextual"/>
        </w:rPr>
        <w:t>2024-3-1</w:t>
      </w:r>
      <w:r w:rsidR="00963402">
        <w:rPr>
          <w:color w:val="auto"/>
          <w:szCs w:val="24"/>
          <w14:ligatures w14:val="standardContextual"/>
        </w:rPr>
        <w:t xml:space="preserve"> and discontinue the rights-of-way</w:t>
      </w:r>
      <w:r w:rsidR="00807FF1">
        <w:rPr>
          <w:color w:val="auto"/>
          <w:szCs w:val="24"/>
          <w14:ligatures w14:val="standardContextual"/>
        </w:rPr>
        <w:t>.</w:t>
      </w:r>
      <w:r w:rsidRPr="00DB4998">
        <w:rPr>
          <w:color w:val="auto"/>
          <w:szCs w:val="24"/>
          <w14:ligatures w14:val="standardContextual"/>
        </w:rPr>
        <w:t xml:space="preserve"> 2 ayes, 0 nays</w:t>
      </w:r>
      <w:r w:rsidR="00807FF1">
        <w:rPr>
          <w:color w:val="auto"/>
          <w:szCs w:val="24"/>
          <w14:ligatures w14:val="standardContextual"/>
        </w:rPr>
        <w:t>.</w:t>
      </w:r>
    </w:p>
    <w:p w14:paraId="3B36F762" w14:textId="0A6FA884" w:rsidR="00254654" w:rsidRPr="005344BC" w:rsidRDefault="00254654" w:rsidP="001B5C51">
      <w:pPr>
        <w:pStyle w:val="ListParagraph"/>
        <w:numPr>
          <w:ilvl w:val="0"/>
          <w:numId w:val="4"/>
        </w:numPr>
        <w:rPr>
          <w:b/>
        </w:rPr>
      </w:pPr>
      <w:r w:rsidRPr="005344BC">
        <w:rPr>
          <w:b/>
        </w:rPr>
        <w:t>Public comment</w:t>
      </w:r>
      <w:r w:rsidR="00366099">
        <w:rPr>
          <w:b/>
        </w:rPr>
        <w:t xml:space="preserve">. </w:t>
      </w:r>
      <w:r w:rsidR="00366099">
        <w:rPr>
          <w:bCs/>
        </w:rPr>
        <w:t xml:space="preserve">No public comment. </w:t>
      </w:r>
    </w:p>
    <w:p w14:paraId="46BD3E5F" w14:textId="224E2B0A" w:rsidR="00254654" w:rsidRPr="00B23C6F" w:rsidRDefault="00254654" w:rsidP="001B5C51">
      <w:pPr>
        <w:pStyle w:val="ListParagraph"/>
        <w:numPr>
          <w:ilvl w:val="0"/>
          <w:numId w:val="4"/>
        </w:numPr>
        <w:rPr>
          <w:b/>
          <w:bCs/>
        </w:rPr>
      </w:pPr>
      <w:r w:rsidRPr="005344BC">
        <w:rPr>
          <w:b/>
          <w:bCs/>
        </w:rPr>
        <w:t>Treasurer</w:t>
      </w:r>
      <w:r>
        <w:rPr>
          <w:b/>
          <w:bCs/>
        </w:rPr>
        <w:t>’s</w:t>
      </w:r>
      <w:r w:rsidRPr="005344BC">
        <w:rPr>
          <w:b/>
          <w:bCs/>
        </w:rPr>
        <w:t xml:space="preserve"> report and bills</w:t>
      </w:r>
      <w:r w:rsidR="004969D7">
        <w:rPr>
          <w:b/>
          <w:bCs/>
        </w:rPr>
        <w:t xml:space="preserve">. </w:t>
      </w:r>
      <w:r w:rsidR="006231E9">
        <w:t>Boelhower-Santi provided an</w:t>
      </w:r>
      <w:r w:rsidR="006402E4">
        <w:t xml:space="preserve"> u</w:t>
      </w:r>
      <w:r w:rsidR="00106926">
        <w:t>p-</w:t>
      </w:r>
      <w:r w:rsidR="00D314E1">
        <w:t>to-date</w:t>
      </w:r>
      <w:r w:rsidR="00106926">
        <w:t xml:space="preserve"> balance sheet </w:t>
      </w:r>
      <w:r w:rsidR="00EF54CA">
        <w:t xml:space="preserve">which was </w:t>
      </w:r>
      <w:r w:rsidR="00106926">
        <w:t xml:space="preserve">provided to the board and </w:t>
      </w:r>
      <w:r w:rsidR="00EF54CA">
        <w:t xml:space="preserve">shown </w:t>
      </w:r>
      <w:r w:rsidR="00106926">
        <w:t xml:space="preserve">on </w:t>
      </w:r>
      <w:r w:rsidR="00EF54CA">
        <w:t>the meeting slides. N</w:t>
      </w:r>
      <w:r w:rsidR="001F2266">
        <w:t xml:space="preserve">othing </w:t>
      </w:r>
      <w:r w:rsidR="00EF54CA">
        <w:t xml:space="preserve">is </w:t>
      </w:r>
      <w:r w:rsidR="0070688A">
        <w:t>out of balance</w:t>
      </w:r>
      <w:r w:rsidR="001F2266">
        <w:t xml:space="preserve">. </w:t>
      </w:r>
      <w:r w:rsidR="0011795C">
        <w:t xml:space="preserve">Tonight is </w:t>
      </w:r>
      <w:r w:rsidR="000B2163">
        <w:t xml:space="preserve">Boelhower-Santi’s last meeting, Shatrawka will </w:t>
      </w:r>
      <w:r w:rsidR="0011795C">
        <w:t>take over as treasurer</w:t>
      </w:r>
      <w:r w:rsidR="000B2163">
        <w:t xml:space="preserve"> the first week of Jun</w:t>
      </w:r>
      <w:r w:rsidR="0011795C">
        <w:t>e</w:t>
      </w:r>
      <w:r w:rsidR="000B2163">
        <w:t>.</w:t>
      </w:r>
      <w:r w:rsidR="004D42B9">
        <w:t xml:space="preserve"> </w:t>
      </w:r>
    </w:p>
    <w:p w14:paraId="6B336CAA" w14:textId="64A76D1E" w:rsidR="00B23C6F" w:rsidRPr="00B23C6F" w:rsidRDefault="00B23C6F" w:rsidP="00B23C6F">
      <w:pPr>
        <w:pStyle w:val="ListParagraph"/>
        <w:ind w:left="1440"/>
      </w:pPr>
      <w:r>
        <w:rPr>
          <w:b/>
          <w:bCs/>
        </w:rPr>
        <w:t xml:space="preserve">MOTION </w:t>
      </w:r>
      <w:r>
        <w:t>(</w:t>
      </w:r>
      <w:r w:rsidR="00CA746D">
        <w:t xml:space="preserve">Schwenn/Hefty) to pay the bills. 2 ayes, 0 nays. </w:t>
      </w:r>
    </w:p>
    <w:p w14:paraId="7CFE3573" w14:textId="18E07183" w:rsidR="00254654" w:rsidRDefault="00254654" w:rsidP="001B5C51">
      <w:pPr>
        <w:pStyle w:val="ListParagraph"/>
        <w:numPr>
          <w:ilvl w:val="0"/>
          <w:numId w:val="4"/>
        </w:numPr>
        <w:rPr>
          <w:b/>
          <w:bCs/>
        </w:rPr>
      </w:pPr>
      <w:r w:rsidRPr="005344BC">
        <w:rPr>
          <w:b/>
          <w:bCs/>
        </w:rPr>
        <w:t>Patrolman</w:t>
      </w:r>
      <w:r>
        <w:rPr>
          <w:b/>
          <w:bCs/>
        </w:rPr>
        <w:t>’s</w:t>
      </w:r>
      <w:r w:rsidRPr="005344BC">
        <w:rPr>
          <w:b/>
          <w:bCs/>
        </w:rPr>
        <w:t xml:space="preserve"> report</w:t>
      </w:r>
      <w:r w:rsidR="00F808CF">
        <w:rPr>
          <w:b/>
          <w:bCs/>
        </w:rPr>
        <w:t xml:space="preserve">. </w:t>
      </w:r>
      <w:r w:rsidR="002F26BF">
        <w:t>Currently patching</w:t>
      </w:r>
      <w:r w:rsidR="00146119">
        <w:t xml:space="preserve"> to get ready for chipseal that will hopefully start tomorrow afternoon. Some hot</w:t>
      </w:r>
      <w:r w:rsidR="00AB1CA9">
        <w:t xml:space="preserve"> </w:t>
      </w:r>
      <w:r w:rsidR="00146119">
        <w:t>mix wedging</w:t>
      </w:r>
      <w:r w:rsidR="00E847B5">
        <w:t xml:space="preserve"> will</w:t>
      </w:r>
      <w:r w:rsidR="00146119">
        <w:t xml:space="preserve"> also</w:t>
      </w:r>
      <w:r w:rsidR="00E847B5">
        <w:t xml:space="preserve"> be done</w:t>
      </w:r>
      <w:r w:rsidR="00146119">
        <w:t xml:space="preserve">, weather dependent. One of the culverts will be done tomorrow </w:t>
      </w:r>
      <w:proofErr w:type="gramStart"/>
      <w:r w:rsidR="00146119">
        <w:t>on</w:t>
      </w:r>
      <w:proofErr w:type="gramEnd"/>
      <w:r w:rsidR="00146119">
        <w:t xml:space="preserve"> Springdale Center. Fargo</w:t>
      </w:r>
      <w:r w:rsidR="004D786B">
        <w:t xml:space="preserve"> Rd.</w:t>
      </w:r>
      <w:r w:rsidR="00146119">
        <w:t xml:space="preserve"> had an emergency culvert 3 weeks ago. Lots of patching from the winter. </w:t>
      </w:r>
      <w:r w:rsidR="005C45B1">
        <w:t xml:space="preserve">By next week all chipseal and hot mix wedging should be done. </w:t>
      </w:r>
      <w:r w:rsidR="00ED2A34">
        <w:t>Sig</w:t>
      </w:r>
      <w:r w:rsidR="00DA5934">
        <w:t>n repair</w:t>
      </w:r>
      <w:r w:rsidR="00ED2A34">
        <w:t xml:space="preserve">, patching and mowing will resume after that. </w:t>
      </w:r>
    </w:p>
    <w:p w14:paraId="52564DCF" w14:textId="3918ECFD" w:rsidR="00A6594A" w:rsidRDefault="00A6594A" w:rsidP="001B5C5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auto"/>
          <w:szCs w:val="24"/>
          <w14:ligatures w14:val="standardContextual"/>
        </w:rPr>
      </w:pPr>
      <w:r>
        <w:rPr>
          <w:b/>
          <w:bCs/>
          <w:color w:val="auto"/>
          <w:szCs w:val="24"/>
          <w14:ligatures w14:val="standardContextual"/>
        </w:rPr>
        <w:t>Update on old town hall attic nest</w:t>
      </w:r>
      <w:r w:rsidR="00982E6A">
        <w:rPr>
          <w:b/>
          <w:bCs/>
          <w:color w:val="auto"/>
          <w:szCs w:val="24"/>
          <w14:ligatures w14:val="standardContextual"/>
        </w:rPr>
        <w:t xml:space="preserve">. </w:t>
      </w:r>
      <w:r w:rsidR="00BC6A1A">
        <w:rPr>
          <w:color w:val="auto"/>
          <w:szCs w:val="24"/>
          <w14:ligatures w14:val="standardContextual"/>
        </w:rPr>
        <w:t>Kwik Kill removed the nest</w:t>
      </w:r>
      <w:r w:rsidR="00BB366F">
        <w:rPr>
          <w:color w:val="auto"/>
          <w:szCs w:val="24"/>
          <w14:ligatures w14:val="standardContextual"/>
        </w:rPr>
        <w:t xml:space="preserve">. The </w:t>
      </w:r>
      <w:r w:rsidR="00BC6A1A">
        <w:rPr>
          <w:color w:val="auto"/>
          <w:szCs w:val="24"/>
          <w14:ligatures w14:val="standardContextual"/>
        </w:rPr>
        <w:t xml:space="preserve">louvered vent was </w:t>
      </w:r>
      <w:r w:rsidR="001E10D1">
        <w:rPr>
          <w:color w:val="auto"/>
          <w:szCs w:val="24"/>
          <w14:ligatures w14:val="standardContextual"/>
        </w:rPr>
        <w:t>badly</w:t>
      </w:r>
      <w:r w:rsidR="00BC6A1A">
        <w:rPr>
          <w:color w:val="auto"/>
          <w:szCs w:val="24"/>
          <w14:ligatures w14:val="standardContextual"/>
        </w:rPr>
        <w:t xml:space="preserve"> deteriorated. </w:t>
      </w:r>
    </w:p>
    <w:p w14:paraId="6EF3338D" w14:textId="0339D93C" w:rsidR="00A07EDB" w:rsidRDefault="00B41873" w:rsidP="001B5C5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auto"/>
          <w:szCs w:val="24"/>
          <w14:ligatures w14:val="standardContextual"/>
        </w:rPr>
      </w:pPr>
      <w:r>
        <w:rPr>
          <w:b/>
          <w:bCs/>
          <w:color w:val="auto"/>
          <w:szCs w:val="24"/>
          <w14:ligatures w14:val="standardContextual"/>
        </w:rPr>
        <w:t xml:space="preserve">Update on </w:t>
      </w:r>
      <w:r w:rsidR="00D42E6D">
        <w:rPr>
          <w:b/>
          <w:bCs/>
          <w:color w:val="auto"/>
          <w:szCs w:val="24"/>
          <w14:ligatures w14:val="standardContextual"/>
        </w:rPr>
        <w:t xml:space="preserve">LRIP/TRID </w:t>
      </w:r>
      <w:r>
        <w:rPr>
          <w:b/>
          <w:bCs/>
          <w:color w:val="auto"/>
          <w:szCs w:val="24"/>
          <w14:ligatures w14:val="standardContextual"/>
        </w:rPr>
        <w:t xml:space="preserve">bridge award from state and </w:t>
      </w:r>
      <w:r w:rsidR="0046456A">
        <w:rPr>
          <w:b/>
          <w:bCs/>
          <w:color w:val="auto"/>
          <w:szCs w:val="24"/>
          <w14:ligatures w14:val="standardContextual"/>
        </w:rPr>
        <w:t>Dane</w:t>
      </w:r>
      <w:r>
        <w:rPr>
          <w:b/>
          <w:bCs/>
          <w:color w:val="auto"/>
          <w:szCs w:val="24"/>
          <w14:ligatures w14:val="standardContextual"/>
        </w:rPr>
        <w:t xml:space="preserve"> </w:t>
      </w:r>
      <w:r w:rsidR="0046456A">
        <w:rPr>
          <w:b/>
          <w:bCs/>
          <w:color w:val="auto"/>
          <w:szCs w:val="24"/>
          <w14:ligatures w14:val="standardContextual"/>
        </w:rPr>
        <w:t>C</w:t>
      </w:r>
      <w:r>
        <w:rPr>
          <w:b/>
          <w:bCs/>
          <w:color w:val="auto"/>
          <w:szCs w:val="24"/>
          <w14:ligatures w14:val="standardContextual"/>
        </w:rPr>
        <w:t>o</w:t>
      </w:r>
      <w:r w:rsidR="0046456A">
        <w:rPr>
          <w:b/>
          <w:bCs/>
          <w:color w:val="auto"/>
          <w:szCs w:val="24"/>
          <w14:ligatures w14:val="standardContextual"/>
        </w:rPr>
        <w:t>.</w:t>
      </w:r>
      <w:r>
        <w:rPr>
          <w:b/>
          <w:bCs/>
          <w:color w:val="auto"/>
          <w:szCs w:val="24"/>
          <w14:ligatures w14:val="standardContextual"/>
        </w:rPr>
        <w:t xml:space="preserve"> bridge aid</w:t>
      </w:r>
      <w:r w:rsidR="00CC08F4">
        <w:rPr>
          <w:b/>
          <w:bCs/>
          <w:color w:val="auto"/>
          <w:szCs w:val="24"/>
          <w14:ligatures w14:val="standardContextual"/>
        </w:rPr>
        <w:t xml:space="preserve">. </w:t>
      </w:r>
      <w:r w:rsidR="002A0B88" w:rsidRPr="002A0B88">
        <w:rPr>
          <w:color w:val="auto"/>
          <w:szCs w:val="24"/>
          <w14:ligatures w14:val="standardContextual"/>
        </w:rPr>
        <w:t xml:space="preserve">Springdale's </w:t>
      </w:r>
      <w:r w:rsidR="00DA021C">
        <w:rPr>
          <w:color w:val="auto"/>
          <w:szCs w:val="24"/>
          <w14:ligatures w14:val="standardContextual"/>
        </w:rPr>
        <w:t xml:space="preserve">Town Hall Rd. </w:t>
      </w:r>
      <w:r w:rsidR="002A0B88" w:rsidRPr="002A0B88">
        <w:rPr>
          <w:color w:val="auto"/>
          <w:szCs w:val="24"/>
          <w14:ligatures w14:val="standardContextual"/>
        </w:rPr>
        <w:t xml:space="preserve">bridge </w:t>
      </w:r>
      <w:r w:rsidR="00DA021C">
        <w:rPr>
          <w:color w:val="auto"/>
          <w:szCs w:val="24"/>
          <w14:ligatures w14:val="standardContextual"/>
        </w:rPr>
        <w:t xml:space="preserve">project was selected as </w:t>
      </w:r>
      <w:r w:rsidR="002A0B88" w:rsidRPr="002A0B88">
        <w:rPr>
          <w:color w:val="auto"/>
          <w:szCs w:val="24"/>
          <w14:ligatures w14:val="standardContextual"/>
        </w:rPr>
        <w:t>one of 47 TRI-D projects statewide for funding in the 2024‐25 biennium. The total eligible cost of the project is estimated at $665,000.00</w:t>
      </w:r>
      <w:r w:rsidR="00DA021C">
        <w:rPr>
          <w:color w:val="auto"/>
          <w:szCs w:val="24"/>
          <w14:ligatures w14:val="standardContextual"/>
        </w:rPr>
        <w:t>,</w:t>
      </w:r>
      <w:r w:rsidR="002A0B88" w:rsidRPr="002A0B88">
        <w:rPr>
          <w:color w:val="auto"/>
          <w:szCs w:val="24"/>
          <w14:ligatures w14:val="standardContextual"/>
        </w:rPr>
        <w:t xml:space="preserve"> and WisDOT will reimburse the Town for up to $298,585.00.</w:t>
      </w:r>
      <w:r w:rsidR="002A0B88" w:rsidRPr="002A0B88">
        <w:rPr>
          <w:b/>
          <w:bCs/>
          <w:color w:val="auto"/>
          <w:szCs w:val="24"/>
          <w14:ligatures w14:val="standardContextual"/>
        </w:rPr>
        <w:t xml:space="preserve"> </w:t>
      </w:r>
      <w:r w:rsidR="00DA021C">
        <w:rPr>
          <w:color w:val="auto"/>
          <w:szCs w:val="24"/>
          <w14:ligatures w14:val="standardContextual"/>
        </w:rPr>
        <w:t>Arthur</w:t>
      </w:r>
      <w:r w:rsidR="009163E1">
        <w:rPr>
          <w:color w:val="auto"/>
          <w:szCs w:val="24"/>
          <w14:ligatures w14:val="standardContextual"/>
        </w:rPr>
        <w:t xml:space="preserve"> will file with the </w:t>
      </w:r>
      <w:r w:rsidR="00DA021C">
        <w:rPr>
          <w:color w:val="auto"/>
          <w:szCs w:val="24"/>
          <w14:ligatures w14:val="standardContextual"/>
        </w:rPr>
        <w:t>Co</w:t>
      </w:r>
      <w:r w:rsidR="009163E1">
        <w:rPr>
          <w:color w:val="auto"/>
          <w:szCs w:val="24"/>
          <w14:ligatures w14:val="standardContextual"/>
        </w:rPr>
        <w:t xml:space="preserve">unty for </w:t>
      </w:r>
      <w:r w:rsidR="00DA021C">
        <w:rPr>
          <w:color w:val="auto"/>
          <w:szCs w:val="24"/>
          <w14:ligatures w14:val="standardContextual"/>
        </w:rPr>
        <w:t xml:space="preserve">County </w:t>
      </w:r>
      <w:r w:rsidR="009163E1">
        <w:rPr>
          <w:color w:val="auto"/>
          <w:szCs w:val="24"/>
          <w14:ligatures w14:val="standardContextual"/>
        </w:rPr>
        <w:t>aid</w:t>
      </w:r>
      <w:r w:rsidR="00DA021C">
        <w:rPr>
          <w:color w:val="auto"/>
          <w:szCs w:val="24"/>
          <w14:ligatures w14:val="standardContextual"/>
        </w:rPr>
        <w:t xml:space="preserve"> (50%)</w:t>
      </w:r>
      <w:r w:rsidR="009163E1">
        <w:rPr>
          <w:color w:val="auto"/>
          <w:szCs w:val="24"/>
          <w14:ligatures w14:val="standardContextual"/>
        </w:rPr>
        <w:t xml:space="preserve"> in June. We will get the total amount of the award </w:t>
      </w:r>
      <w:r w:rsidR="00DA021C">
        <w:rPr>
          <w:color w:val="auto"/>
          <w:szCs w:val="24"/>
          <w14:ligatures w14:val="standardContextual"/>
        </w:rPr>
        <w:t xml:space="preserve">reimbursed </w:t>
      </w:r>
      <w:r w:rsidR="009163E1">
        <w:rPr>
          <w:color w:val="auto"/>
          <w:szCs w:val="24"/>
          <w14:ligatures w14:val="standardContextual"/>
        </w:rPr>
        <w:t>after the project is completed</w:t>
      </w:r>
      <w:r w:rsidR="00280F7C">
        <w:rPr>
          <w:color w:val="auto"/>
          <w:szCs w:val="24"/>
          <w14:ligatures w14:val="standardContextual"/>
        </w:rPr>
        <w:t>, likely not until 2026</w:t>
      </w:r>
      <w:r w:rsidR="009163E1">
        <w:rPr>
          <w:color w:val="auto"/>
          <w:szCs w:val="24"/>
          <w14:ligatures w14:val="standardContextual"/>
        </w:rPr>
        <w:t xml:space="preserve">. </w:t>
      </w:r>
    </w:p>
    <w:p w14:paraId="7DAE9BBF" w14:textId="60FA84B7" w:rsidR="00A07EDB" w:rsidRPr="00A07EDB" w:rsidRDefault="00A07EDB" w:rsidP="001B5C5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auto"/>
          <w:szCs w:val="24"/>
          <w14:ligatures w14:val="standardContextual"/>
        </w:rPr>
      </w:pPr>
      <w:r w:rsidRPr="00A07EDB">
        <w:rPr>
          <w:b/>
          <w:bCs/>
        </w:rPr>
        <w:lastRenderedPageBreak/>
        <w:t>Update on repairs of Town Hall/</w:t>
      </w:r>
      <w:r>
        <w:rPr>
          <w:b/>
          <w:bCs/>
        </w:rPr>
        <w:t>g</w:t>
      </w:r>
      <w:r w:rsidRPr="00A07EDB">
        <w:rPr>
          <w:b/>
          <w:bCs/>
        </w:rPr>
        <w:t xml:space="preserve">arage </w:t>
      </w:r>
      <w:r>
        <w:rPr>
          <w:b/>
          <w:bCs/>
        </w:rPr>
        <w:t>t</w:t>
      </w:r>
      <w:r w:rsidRPr="00A07EDB">
        <w:rPr>
          <w:b/>
          <w:bCs/>
        </w:rPr>
        <w:t xml:space="preserve">russes and </w:t>
      </w:r>
      <w:r>
        <w:rPr>
          <w:b/>
          <w:bCs/>
        </w:rPr>
        <w:t>r</w:t>
      </w:r>
      <w:r w:rsidRPr="00A07EDB">
        <w:rPr>
          <w:b/>
          <w:bCs/>
        </w:rPr>
        <w:t>oof</w:t>
      </w:r>
      <w:r w:rsidR="00901560">
        <w:rPr>
          <w:b/>
          <w:bCs/>
        </w:rPr>
        <w:t xml:space="preserve">. </w:t>
      </w:r>
      <w:r w:rsidR="0089411C">
        <w:t>Midwest</w:t>
      </w:r>
      <w:r w:rsidR="00901560">
        <w:t xml:space="preserve"> roofing is ready</w:t>
      </w:r>
      <w:r w:rsidR="004153C3">
        <w:t>, looking</w:t>
      </w:r>
      <w:r w:rsidR="00901560">
        <w:t xml:space="preserve"> to have a few days in a row with a clear forecast to avoid rain. </w:t>
      </w:r>
    </w:p>
    <w:p w14:paraId="1D2709C4" w14:textId="391A7043" w:rsidR="00254654" w:rsidRDefault="00254654" w:rsidP="001B5C5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Progress on temporary help for remediating town road sign</w:t>
      </w:r>
      <w:r w:rsidR="002639C4">
        <w:rPr>
          <w:b/>
        </w:rPr>
        <w:t xml:space="preserve">s. </w:t>
      </w:r>
      <w:r w:rsidR="00BB18ED">
        <w:rPr>
          <w:bCs/>
        </w:rPr>
        <w:t>Dahlk is w</w:t>
      </w:r>
      <w:r w:rsidR="002639C4">
        <w:rPr>
          <w:bCs/>
        </w:rPr>
        <w:t xml:space="preserve">aiting for roadwork </w:t>
      </w:r>
      <w:r w:rsidR="00681F88">
        <w:rPr>
          <w:bCs/>
        </w:rPr>
        <w:t>to be completed</w:t>
      </w:r>
      <w:r w:rsidR="00BB18ED">
        <w:rPr>
          <w:bCs/>
        </w:rPr>
        <w:t xml:space="preserve"> before resuming this work</w:t>
      </w:r>
      <w:r w:rsidR="00681F88">
        <w:rPr>
          <w:bCs/>
        </w:rPr>
        <w:t xml:space="preserve">. </w:t>
      </w:r>
    </w:p>
    <w:p w14:paraId="0D6D2BFC" w14:textId="42C44F4B" w:rsidR="005B292A" w:rsidRDefault="005B292A" w:rsidP="001B5C5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Election machine (DS200) issues and plan for fall elections</w:t>
      </w:r>
      <w:r w:rsidR="00E00D11">
        <w:rPr>
          <w:b/>
        </w:rPr>
        <w:t xml:space="preserve">. </w:t>
      </w:r>
      <w:r w:rsidR="00391C8E">
        <w:rPr>
          <w:bCs/>
        </w:rPr>
        <w:t xml:space="preserve">ES&amp;S still giving </w:t>
      </w:r>
      <w:r w:rsidR="00E66E00">
        <w:rPr>
          <w:bCs/>
        </w:rPr>
        <w:t xml:space="preserve">the </w:t>
      </w:r>
      <w:r w:rsidR="00391C8E">
        <w:rPr>
          <w:bCs/>
        </w:rPr>
        <w:t>runaround</w:t>
      </w:r>
      <w:r w:rsidR="00665C14">
        <w:rPr>
          <w:bCs/>
        </w:rPr>
        <w:t xml:space="preserve"> – not being very helpful.</w:t>
      </w:r>
      <w:r w:rsidR="00E66E00">
        <w:rPr>
          <w:bCs/>
        </w:rPr>
        <w:t xml:space="preserve"> Arthur will continue t</w:t>
      </w:r>
      <w:r w:rsidR="00D911DE">
        <w:rPr>
          <w:bCs/>
        </w:rPr>
        <w:t xml:space="preserve">o </w:t>
      </w:r>
      <w:r w:rsidR="00665C14">
        <w:rPr>
          <w:bCs/>
        </w:rPr>
        <w:t xml:space="preserve">dialogue </w:t>
      </w:r>
      <w:r w:rsidR="00D911DE">
        <w:rPr>
          <w:bCs/>
        </w:rPr>
        <w:t xml:space="preserve">with them </w:t>
      </w:r>
      <w:r w:rsidR="00E66E00">
        <w:rPr>
          <w:bCs/>
        </w:rPr>
        <w:t>until a solution can be provided</w:t>
      </w:r>
      <w:r w:rsidR="00391C8E">
        <w:rPr>
          <w:bCs/>
        </w:rPr>
        <w:t xml:space="preserve">. </w:t>
      </w:r>
    </w:p>
    <w:p w14:paraId="0B02EBAA" w14:textId="2CBC439A" w:rsidR="00FC36EE" w:rsidRPr="009B226D" w:rsidRDefault="007E75A9" w:rsidP="001B5C51">
      <w:pPr>
        <w:pStyle w:val="ListParagraph"/>
        <w:numPr>
          <w:ilvl w:val="0"/>
          <w:numId w:val="4"/>
        </w:numPr>
        <w:rPr>
          <w:b/>
          <w:i/>
          <w:iCs/>
        </w:rPr>
      </w:pPr>
      <w:r>
        <w:rPr>
          <w:b/>
        </w:rPr>
        <w:t>Status of Town welcome packet</w:t>
      </w:r>
      <w:r w:rsidR="000260FC">
        <w:rPr>
          <w:b/>
        </w:rPr>
        <w:t xml:space="preserve">. </w:t>
      </w:r>
      <w:r w:rsidR="00E96C38" w:rsidRPr="009B226D">
        <w:rPr>
          <w:bCs/>
          <w:i/>
          <w:iCs/>
        </w:rPr>
        <w:t xml:space="preserve">Not discussed due </w:t>
      </w:r>
      <w:r w:rsidR="000260FC" w:rsidRPr="009B226D">
        <w:rPr>
          <w:bCs/>
          <w:i/>
          <w:iCs/>
        </w:rPr>
        <w:t xml:space="preserve">to tornado </w:t>
      </w:r>
      <w:r w:rsidR="00E96C38" w:rsidRPr="009B226D">
        <w:rPr>
          <w:bCs/>
          <w:i/>
          <w:iCs/>
        </w:rPr>
        <w:t>warning and inclement weather</w:t>
      </w:r>
      <w:r w:rsidR="000260FC" w:rsidRPr="009B226D">
        <w:rPr>
          <w:bCs/>
          <w:i/>
          <w:iCs/>
        </w:rPr>
        <w:t xml:space="preserve">. </w:t>
      </w:r>
    </w:p>
    <w:p w14:paraId="1D81A3D3" w14:textId="4C5273B8" w:rsidR="00CD5F84" w:rsidRPr="009B226D" w:rsidRDefault="00254654" w:rsidP="001B5C51">
      <w:pPr>
        <w:pStyle w:val="ListParagraph"/>
        <w:numPr>
          <w:ilvl w:val="0"/>
          <w:numId w:val="4"/>
        </w:numPr>
        <w:rPr>
          <w:b/>
          <w:i/>
          <w:iCs/>
        </w:rPr>
      </w:pPr>
      <w:r>
        <w:rPr>
          <w:b/>
        </w:rPr>
        <w:t>Springdale</w:t>
      </w:r>
      <w:r w:rsidRPr="005344BC">
        <w:rPr>
          <w:b/>
        </w:rPr>
        <w:t xml:space="preserve"> </w:t>
      </w:r>
      <w:r>
        <w:rPr>
          <w:b/>
        </w:rPr>
        <w:t>Capital Improvement Planning Committee update, Treasurer/committee lead Boelhower-Santi</w:t>
      </w:r>
      <w:r w:rsidR="00AD5065">
        <w:rPr>
          <w:b/>
        </w:rPr>
        <w:t xml:space="preserve">. </w:t>
      </w:r>
      <w:r w:rsidR="009B226D" w:rsidRPr="009B226D">
        <w:rPr>
          <w:bCs/>
          <w:i/>
          <w:iCs/>
        </w:rPr>
        <w:t>Not discussed due to tornado warning and inclement weather.</w:t>
      </w:r>
    </w:p>
    <w:p w14:paraId="3FA3EB99" w14:textId="77777777" w:rsidR="00CD5F84" w:rsidRDefault="00CD5F84" w:rsidP="001B5C51">
      <w:pPr>
        <w:pStyle w:val="ListParagraph"/>
        <w:numPr>
          <w:ilvl w:val="0"/>
          <w:numId w:val="4"/>
        </w:numPr>
        <w:rPr>
          <w:b/>
        </w:rPr>
      </w:pPr>
      <w:r w:rsidRPr="00CD5F84">
        <w:rPr>
          <w:b/>
        </w:rPr>
        <w:t>Calendar of upcoming events</w:t>
      </w:r>
    </w:p>
    <w:p w14:paraId="34707B88" w14:textId="71328D3B" w:rsidR="00F12238" w:rsidRDefault="00F12238" w:rsidP="00D02FFD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6/4 – bid opening for </w:t>
      </w:r>
      <w:r w:rsidRPr="00F12238">
        <w:t>concrete/asphalt work in and around the salt shed</w:t>
      </w:r>
    </w:p>
    <w:p w14:paraId="73CEBEEC" w14:textId="69426D85" w:rsidR="00D02FFD" w:rsidRPr="00D02FFD" w:rsidRDefault="00D02FFD" w:rsidP="00D02FFD">
      <w:pPr>
        <w:pStyle w:val="ListParagraph"/>
        <w:numPr>
          <w:ilvl w:val="1"/>
          <w:numId w:val="1"/>
        </w:numPr>
        <w:rPr>
          <w:bCs/>
        </w:rPr>
      </w:pPr>
      <w:r w:rsidRPr="00D02FFD">
        <w:rPr>
          <w:bCs/>
        </w:rPr>
        <w:t>6/8 – spring cleanup</w:t>
      </w:r>
    </w:p>
    <w:p w14:paraId="5D7F5D1E" w14:textId="77777777" w:rsidR="00D02FFD" w:rsidRPr="00D02FFD" w:rsidRDefault="00D02FFD" w:rsidP="00D02FFD">
      <w:pPr>
        <w:pStyle w:val="ListParagraph"/>
        <w:numPr>
          <w:ilvl w:val="1"/>
          <w:numId w:val="1"/>
        </w:numPr>
        <w:rPr>
          <w:bCs/>
        </w:rPr>
      </w:pPr>
      <w:r w:rsidRPr="00D02FFD">
        <w:rPr>
          <w:bCs/>
        </w:rPr>
        <w:t>7/22 &amp; 23 – Open Book, 12-4:30 PM</w:t>
      </w:r>
    </w:p>
    <w:p w14:paraId="7A242BA0" w14:textId="77777777" w:rsidR="00D02FFD" w:rsidRPr="00D02FFD" w:rsidRDefault="00D02FFD" w:rsidP="00D02FFD">
      <w:pPr>
        <w:pStyle w:val="ListParagraph"/>
        <w:numPr>
          <w:ilvl w:val="1"/>
          <w:numId w:val="1"/>
        </w:numPr>
        <w:rPr>
          <w:bCs/>
        </w:rPr>
      </w:pPr>
      <w:r w:rsidRPr="00D02FFD">
        <w:rPr>
          <w:bCs/>
        </w:rPr>
        <w:t>8/13 – partisan primary election</w:t>
      </w:r>
    </w:p>
    <w:p w14:paraId="02314448" w14:textId="58AA9043" w:rsidR="00D950B1" w:rsidRPr="00D02FFD" w:rsidRDefault="00D02FFD" w:rsidP="00D02FFD">
      <w:pPr>
        <w:pStyle w:val="ListParagraph"/>
        <w:numPr>
          <w:ilvl w:val="1"/>
          <w:numId w:val="1"/>
        </w:numPr>
        <w:rPr>
          <w:bCs/>
        </w:rPr>
      </w:pPr>
      <w:r w:rsidRPr="00D02FFD">
        <w:rPr>
          <w:bCs/>
        </w:rPr>
        <w:t>9/4 – BOR at 3PM</w:t>
      </w:r>
    </w:p>
    <w:p w14:paraId="4C004836" w14:textId="325C6DFE" w:rsidR="00254654" w:rsidRDefault="00CD5F84" w:rsidP="001B5C51">
      <w:pPr>
        <w:pStyle w:val="ListParagraph"/>
        <w:numPr>
          <w:ilvl w:val="0"/>
          <w:numId w:val="4"/>
        </w:numPr>
        <w:rPr>
          <w:b/>
        </w:rPr>
      </w:pPr>
      <w:r w:rsidRPr="00CD5F84">
        <w:rPr>
          <w:b/>
        </w:rPr>
        <w:t xml:space="preserve">Adjournment </w:t>
      </w:r>
    </w:p>
    <w:p w14:paraId="2542A21D" w14:textId="4368AC00" w:rsidR="0020485A" w:rsidRDefault="0020485A" w:rsidP="0020485A">
      <w:pPr>
        <w:pStyle w:val="ListParagraph"/>
        <w:ind w:left="1440"/>
        <w:rPr>
          <w:bCs/>
        </w:rPr>
      </w:pPr>
      <w:r>
        <w:rPr>
          <w:b/>
        </w:rPr>
        <w:t xml:space="preserve">MOTION </w:t>
      </w:r>
      <w:r>
        <w:rPr>
          <w:bCs/>
        </w:rPr>
        <w:t>(Schwenn/Hefty)</w:t>
      </w:r>
      <w:r w:rsidR="00892788">
        <w:rPr>
          <w:bCs/>
        </w:rPr>
        <w:t xml:space="preserve"> to adjourn</w:t>
      </w:r>
      <w:r>
        <w:rPr>
          <w:bCs/>
        </w:rPr>
        <w:t xml:space="preserve"> at 7:25 PM. 2 ayes, 0 nay</w:t>
      </w:r>
      <w:r w:rsidR="00892788">
        <w:rPr>
          <w:bCs/>
        </w:rPr>
        <w:t>s</w:t>
      </w:r>
      <w:r>
        <w:rPr>
          <w:bCs/>
        </w:rPr>
        <w:t xml:space="preserve">. </w:t>
      </w:r>
    </w:p>
    <w:p w14:paraId="1BA73A7F" w14:textId="77777777" w:rsidR="00F42873" w:rsidRDefault="00F42873" w:rsidP="0020485A">
      <w:pPr>
        <w:pStyle w:val="ListParagraph"/>
        <w:ind w:left="1440"/>
        <w:rPr>
          <w:bCs/>
        </w:rPr>
      </w:pPr>
    </w:p>
    <w:p w14:paraId="1E74A73C" w14:textId="77777777" w:rsidR="00F42873" w:rsidRPr="0020485A" w:rsidRDefault="00F42873" w:rsidP="0020485A">
      <w:pPr>
        <w:pStyle w:val="ListParagraph"/>
        <w:ind w:left="1440"/>
        <w:rPr>
          <w:bCs/>
        </w:rPr>
      </w:pPr>
    </w:p>
    <w:p w14:paraId="41DF296B" w14:textId="77777777" w:rsidR="00254654" w:rsidRPr="005344BC" w:rsidRDefault="00254654" w:rsidP="00254654"/>
    <w:p w14:paraId="2854BF52" w14:textId="5AD150C7" w:rsidR="00F01B18" w:rsidRPr="00A66F89" w:rsidRDefault="00A66F89" w:rsidP="00660481">
      <w:pPr>
        <w:ind w:left="720" w:firstLine="720"/>
        <w:rPr>
          <w:i/>
          <w:iCs/>
        </w:rPr>
      </w:pPr>
      <w:r w:rsidRPr="00A66F89">
        <w:rPr>
          <w:i/>
          <w:iCs/>
        </w:rPr>
        <w:t>Minutes taken and submitted by Jackie Arthur, Administrator/Clerk</w:t>
      </w:r>
    </w:p>
    <w:sectPr w:rsidR="00F01B18" w:rsidRPr="00A66F89" w:rsidSect="00C90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90AE" w14:textId="77777777" w:rsidR="00BA6E9B" w:rsidRDefault="00BA6E9B">
      <w:r>
        <w:separator/>
      </w:r>
    </w:p>
  </w:endnote>
  <w:endnote w:type="continuationSeparator" w:id="0">
    <w:p w14:paraId="45C51B3B" w14:textId="77777777" w:rsidR="00BA6E9B" w:rsidRDefault="00BA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EB48" w14:textId="77777777" w:rsidR="00E869F1" w:rsidRDefault="00E86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65F1" w14:textId="77777777" w:rsidR="00E869F1" w:rsidRDefault="00E86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B555" w14:textId="77777777" w:rsidR="00E869F1" w:rsidRDefault="00E86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0183" w14:textId="77777777" w:rsidR="00BA6E9B" w:rsidRDefault="00BA6E9B">
      <w:r>
        <w:separator/>
      </w:r>
    </w:p>
  </w:footnote>
  <w:footnote w:type="continuationSeparator" w:id="0">
    <w:p w14:paraId="74F5498B" w14:textId="77777777" w:rsidR="00BA6E9B" w:rsidRDefault="00BA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F2531" w14:textId="7C5C4DB7" w:rsidR="00E869F1" w:rsidRDefault="00E86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F204" w14:textId="7C1E55DF" w:rsidR="00DE555F" w:rsidRDefault="00EE5FAB" w:rsidP="00DE555F">
    <w:pPr>
      <w:pStyle w:val="NormalWeb"/>
      <w:spacing w:before="0" w:beforeAutospacing="0" w:after="0" w:afterAutospacing="0"/>
      <w:jc w:val="center"/>
      <w:rPr>
        <w:color w:val="000000"/>
        <w:sz w:val="32"/>
        <w:szCs w:val="32"/>
      </w:rPr>
    </w:pPr>
    <w:r>
      <w:rPr>
        <w:b/>
        <w:sz w:val="48"/>
      </w:rPr>
      <w:t>MINUTES</w:t>
    </w:r>
    <w:r w:rsidR="00DE555F">
      <w:rPr>
        <w:b/>
        <w:sz w:val="48"/>
      </w:rPr>
      <w:br/>
    </w:r>
    <w:r w:rsidR="00DE555F">
      <w:rPr>
        <w:color w:val="000000"/>
        <w:sz w:val="32"/>
        <w:szCs w:val="32"/>
      </w:rPr>
      <w:t>SPRINGDALE TOWN BOARD</w:t>
    </w:r>
  </w:p>
  <w:p w14:paraId="4BAC0573" w14:textId="77E8C5B6" w:rsidR="00EB139A" w:rsidRDefault="00DE555F" w:rsidP="00DE555F">
    <w:pPr>
      <w:pStyle w:val="NormalWeb"/>
      <w:spacing w:before="0" w:beforeAutospacing="0" w:after="0" w:afterAutospacing="0"/>
      <w:jc w:val="center"/>
      <w:rPr>
        <w:color w:val="000000"/>
        <w:sz w:val="32"/>
        <w:szCs w:val="32"/>
      </w:rPr>
    </w:pPr>
    <w:r w:rsidRPr="006B2DA7">
      <w:rPr>
        <w:color w:val="000000"/>
        <w:sz w:val="32"/>
        <w:szCs w:val="32"/>
      </w:rPr>
      <w:t xml:space="preserve">TUESDAY, </w:t>
    </w:r>
    <w:r>
      <w:rPr>
        <w:color w:val="000000"/>
        <w:sz w:val="32"/>
        <w:szCs w:val="32"/>
      </w:rPr>
      <w:t>MAY 21</w:t>
    </w:r>
    <w:r w:rsidRPr="006B2DA7">
      <w:rPr>
        <w:color w:val="000000"/>
        <w:sz w:val="32"/>
        <w:szCs w:val="32"/>
      </w:rPr>
      <w:t xml:space="preserve">, </w:t>
    </w:r>
    <w:proofErr w:type="gramStart"/>
    <w:r w:rsidRPr="006B2DA7">
      <w:rPr>
        <w:color w:val="000000"/>
        <w:sz w:val="32"/>
        <w:szCs w:val="32"/>
      </w:rPr>
      <w:t>202</w:t>
    </w:r>
    <w:r>
      <w:rPr>
        <w:color w:val="000000"/>
        <w:sz w:val="32"/>
        <w:szCs w:val="32"/>
      </w:rPr>
      <w:t>4</w:t>
    </w:r>
    <w:proofErr w:type="gramEnd"/>
    <w:r w:rsidRPr="006B2DA7">
      <w:rPr>
        <w:color w:val="000000"/>
        <w:sz w:val="32"/>
        <w:szCs w:val="32"/>
      </w:rPr>
      <w:t xml:space="preserve"> AT 7:00 P.M.</w:t>
    </w:r>
  </w:p>
  <w:p w14:paraId="0E9AE4D2" w14:textId="41407547" w:rsidR="00D5207E" w:rsidRPr="00D5207E" w:rsidRDefault="00D5207E" w:rsidP="00D5207E">
    <w:pPr>
      <w:pStyle w:val="Default"/>
      <w:jc w:val="center"/>
      <w:rPr>
        <w:i/>
        <w:color w:val="00AA48"/>
        <w:sz w:val="32"/>
        <w:szCs w:val="32"/>
      </w:rPr>
    </w:pPr>
    <w:r w:rsidRPr="00D5207E">
      <w:rPr>
        <w:i/>
        <w:color w:val="00AA48"/>
        <w:sz w:val="32"/>
        <w:szCs w:val="32"/>
      </w:rPr>
      <w:t>Approved June 18,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BF9C" w14:textId="011E241E" w:rsidR="00E869F1" w:rsidRDefault="00E86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B39"/>
    <w:multiLevelType w:val="hybridMultilevel"/>
    <w:tmpl w:val="82F4377C"/>
    <w:lvl w:ilvl="0" w:tplc="FED25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4A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4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9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E0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2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43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89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624BE7"/>
    <w:multiLevelType w:val="hybridMultilevel"/>
    <w:tmpl w:val="00AC1A04"/>
    <w:lvl w:ilvl="0" w:tplc="54D84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5FB9"/>
    <w:multiLevelType w:val="multilevel"/>
    <w:tmpl w:val="044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E1899"/>
    <w:multiLevelType w:val="hybridMultilevel"/>
    <w:tmpl w:val="76C84B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88313">
    <w:abstractNumId w:val="3"/>
  </w:num>
  <w:num w:numId="2" w16cid:durableId="230046212">
    <w:abstractNumId w:val="2"/>
  </w:num>
  <w:num w:numId="3" w16cid:durableId="1294368033">
    <w:abstractNumId w:val="0"/>
  </w:num>
  <w:num w:numId="4" w16cid:durableId="4333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54"/>
    <w:rsid w:val="00007BE4"/>
    <w:rsid w:val="000260FC"/>
    <w:rsid w:val="000640B7"/>
    <w:rsid w:val="00065117"/>
    <w:rsid w:val="000B2163"/>
    <w:rsid w:val="000F3B27"/>
    <w:rsid w:val="00104F5F"/>
    <w:rsid w:val="00106052"/>
    <w:rsid w:val="00106926"/>
    <w:rsid w:val="0011795C"/>
    <w:rsid w:val="00126010"/>
    <w:rsid w:val="00133583"/>
    <w:rsid w:val="00144224"/>
    <w:rsid w:val="00146119"/>
    <w:rsid w:val="00167378"/>
    <w:rsid w:val="001A2CD2"/>
    <w:rsid w:val="001B5C51"/>
    <w:rsid w:val="001E0D21"/>
    <w:rsid w:val="001E10D1"/>
    <w:rsid w:val="001F2266"/>
    <w:rsid w:val="001F6CBE"/>
    <w:rsid w:val="00200310"/>
    <w:rsid w:val="002020CE"/>
    <w:rsid w:val="0020485A"/>
    <w:rsid w:val="0021546D"/>
    <w:rsid w:val="002328A4"/>
    <w:rsid w:val="0023698E"/>
    <w:rsid w:val="00254654"/>
    <w:rsid w:val="00262D3E"/>
    <w:rsid w:val="002639C4"/>
    <w:rsid w:val="00280F7C"/>
    <w:rsid w:val="0029202B"/>
    <w:rsid w:val="002A0B88"/>
    <w:rsid w:val="002C3F6B"/>
    <w:rsid w:val="002D492A"/>
    <w:rsid w:val="002F26BF"/>
    <w:rsid w:val="00310227"/>
    <w:rsid w:val="00340E45"/>
    <w:rsid w:val="00342E63"/>
    <w:rsid w:val="0034359B"/>
    <w:rsid w:val="00364EA8"/>
    <w:rsid w:val="00366099"/>
    <w:rsid w:val="00387C3C"/>
    <w:rsid w:val="00391C8E"/>
    <w:rsid w:val="0039441C"/>
    <w:rsid w:val="0039519E"/>
    <w:rsid w:val="003E252B"/>
    <w:rsid w:val="003E65EC"/>
    <w:rsid w:val="003E7AF4"/>
    <w:rsid w:val="004153C3"/>
    <w:rsid w:val="00423EB5"/>
    <w:rsid w:val="00444CBF"/>
    <w:rsid w:val="00446E13"/>
    <w:rsid w:val="00461C62"/>
    <w:rsid w:val="0046456A"/>
    <w:rsid w:val="004937B2"/>
    <w:rsid w:val="004969D7"/>
    <w:rsid w:val="004A2F32"/>
    <w:rsid w:val="004B4745"/>
    <w:rsid w:val="004D42B9"/>
    <w:rsid w:val="004D786B"/>
    <w:rsid w:val="004E3303"/>
    <w:rsid w:val="00505CB3"/>
    <w:rsid w:val="00525B4F"/>
    <w:rsid w:val="005306CC"/>
    <w:rsid w:val="005745F6"/>
    <w:rsid w:val="00575DBF"/>
    <w:rsid w:val="00575EB5"/>
    <w:rsid w:val="005A112F"/>
    <w:rsid w:val="005A2663"/>
    <w:rsid w:val="005B292A"/>
    <w:rsid w:val="005C45B1"/>
    <w:rsid w:val="005F6C40"/>
    <w:rsid w:val="00601988"/>
    <w:rsid w:val="0061473E"/>
    <w:rsid w:val="00615A58"/>
    <w:rsid w:val="0062031C"/>
    <w:rsid w:val="006231E9"/>
    <w:rsid w:val="006402E4"/>
    <w:rsid w:val="00660481"/>
    <w:rsid w:val="00665C14"/>
    <w:rsid w:val="00681F88"/>
    <w:rsid w:val="006908BD"/>
    <w:rsid w:val="006957C3"/>
    <w:rsid w:val="006D59A6"/>
    <w:rsid w:val="006F343E"/>
    <w:rsid w:val="00701C31"/>
    <w:rsid w:val="0070688A"/>
    <w:rsid w:val="00712C71"/>
    <w:rsid w:val="0072155C"/>
    <w:rsid w:val="00727AB3"/>
    <w:rsid w:val="00734ED6"/>
    <w:rsid w:val="00763259"/>
    <w:rsid w:val="00764189"/>
    <w:rsid w:val="00785956"/>
    <w:rsid w:val="007A498F"/>
    <w:rsid w:val="007E75A9"/>
    <w:rsid w:val="00800591"/>
    <w:rsid w:val="00807FF1"/>
    <w:rsid w:val="008474B8"/>
    <w:rsid w:val="00855EC3"/>
    <w:rsid w:val="00890C2C"/>
    <w:rsid w:val="00892788"/>
    <w:rsid w:val="0089411C"/>
    <w:rsid w:val="008B1D82"/>
    <w:rsid w:val="008B3D1D"/>
    <w:rsid w:val="008E7C41"/>
    <w:rsid w:val="00901560"/>
    <w:rsid w:val="009163E1"/>
    <w:rsid w:val="00930017"/>
    <w:rsid w:val="00946F7C"/>
    <w:rsid w:val="00954329"/>
    <w:rsid w:val="00963402"/>
    <w:rsid w:val="0096771D"/>
    <w:rsid w:val="00974D13"/>
    <w:rsid w:val="0097564E"/>
    <w:rsid w:val="00982E6A"/>
    <w:rsid w:val="0099254A"/>
    <w:rsid w:val="00993AA3"/>
    <w:rsid w:val="009B226D"/>
    <w:rsid w:val="009D4D56"/>
    <w:rsid w:val="009D6101"/>
    <w:rsid w:val="00A02889"/>
    <w:rsid w:val="00A06BC6"/>
    <w:rsid w:val="00A07EDB"/>
    <w:rsid w:val="00A42B23"/>
    <w:rsid w:val="00A45667"/>
    <w:rsid w:val="00A6594A"/>
    <w:rsid w:val="00A66F89"/>
    <w:rsid w:val="00A86D75"/>
    <w:rsid w:val="00A9581E"/>
    <w:rsid w:val="00A96ACB"/>
    <w:rsid w:val="00AB1CA9"/>
    <w:rsid w:val="00AD5065"/>
    <w:rsid w:val="00B045BE"/>
    <w:rsid w:val="00B15C86"/>
    <w:rsid w:val="00B23C6F"/>
    <w:rsid w:val="00B30409"/>
    <w:rsid w:val="00B41873"/>
    <w:rsid w:val="00B478EA"/>
    <w:rsid w:val="00B869A6"/>
    <w:rsid w:val="00BA6E9B"/>
    <w:rsid w:val="00BB18ED"/>
    <w:rsid w:val="00BB366F"/>
    <w:rsid w:val="00BC6A1A"/>
    <w:rsid w:val="00BD286D"/>
    <w:rsid w:val="00C31165"/>
    <w:rsid w:val="00C44D48"/>
    <w:rsid w:val="00C56DDC"/>
    <w:rsid w:val="00C84D3A"/>
    <w:rsid w:val="00CA0FC6"/>
    <w:rsid w:val="00CA746D"/>
    <w:rsid w:val="00CC08F4"/>
    <w:rsid w:val="00CD1574"/>
    <w:rsid w:val="00CD2238"/>
    <w:rsid w:val="00CD5F84"/>
    <w:rsid w:val="00D01E98"/>
    <w:rsid w:val="00D02FFD"/>
    <w:rsid w:val="00D314E1"/>
    <w:rsid w:val="00D42E6D"/>
    <w:rsid w:val="00D5207E"/>
    <w:rsid w:val="00D631E3"/>
    <w:rsid w:val="00D911DE"/>
    <w:rsid w:val="00D950B1"/>
    <w:rsid w:val="00DA021C"/>
    <w:rsid w:val="00DA33B4"/>
    <w:rsid w:val="00DA5934"/>
    <w:rsid w:val="00DB41D4"/>
    <w:rsid w:val="00DB4998"/>
    <w:rsid w:val="00DB7024"/>
    <w:rsid w:val="00DC29B7"/>
    <w:rsid w:val="00DC720E"/>
    <w:rsid w:val="00DD6799"/>
    <w:rsid w:val="00DD6F17"/>
    <w:rsid w:val="00DE555F"/>
    <w:rsid w:val="00DF6D72"/>
    <w:rsid w:val="00E00D11"/>
    <w:rsid w:val="00E03CBD"/>
    <w:rsid w:val="00E11218"/>
    <w:rsid w:val="00E246AD"/>
    <w:rsid w:val="00E362D4"/>
    <w:rsid w:val="00E570CC"/>
    <w:rsid w:val="00E66E00"/>
    <w:rsid w:val="00E77480"/>
    <w:rsid w:val="00E847B5"/>
    <w:rsid w:val="00E869F1"/>
    <w:rsid w:val="00E96C38"/>
    <w:rsid w:val="00E97F32"/>
    <w:rsid w:val="00EB139A"/>
    <w:rsid w:val="00EB410D"/>
    <w:rsid w:val="00EC05D2"/>
    <w:rsid w:val="00ED0780"/>
    <w:rsid w:val="00ED2A34"/>
    <w:rsid w:val="00ED52D1"/>
    <w:rsid w:val="00ED7EC7"/>
    <w:rsid w:val="00EE0AA7"/>
    <w:rsid w:val="00EE5FAB"/>
    <w:rsid w:val="00EF3FFB"/>
    <w:rsid w:val="00EF54CA"/>
    <w:rsid w:val="00F01B18"/>
    <w:rsid w:val="00F12238"/>
    <w:rsid w:val="00F2285D"/>
    <w:rsid w:val="00F3416D"/>
    <w:rsid w:val="00F41808"/>
    <w:rsid w:val="00F42873"/>
    <w:rsid w:val="00F54D03"/>
    <w:rsid w:val="00F808CF"/>
    <w:rsid w:val="00FA2277"/>
    <w:rsid w:val="00FB04DA"/>
    <w:rsid w:val="00FB19CC"/>
    <w:rsid w:val="00FC36EE"/>
    <w:rsid w:val="00FC7A83"/>
    <w:rsid w:val="00FE515A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C9C567"/>
  <w15:chartTrackingRefBased/>
  <w15:docId w15:val="{A858E441-0E8D-4489-9286-5DC8524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54"/>
    <w:pPr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254654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254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65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4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654"/>
    <w:rPr>
      <w:rFonts w:ascii="Times New Roman" w:hAnsi="Times New Roman" w:cs="Times New Roman"/>
      <w:color w:val="000000"/>
      <w:kern w:val="0"/>
      <w:sz w:val="24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4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654"/>
    <w:rPr>
      <w:rFonts w:ascii="Times New Roman" w:hAnsi="Times New Roman" w:cs="Times New Roman"/>
      <w:color w:val="000000"/>
      <w:kern w:val="0"/>
      <w:sz w:val="24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Arthur</dc:creator>
  <cp:keywords/>
  <dc:description/>
  <cp:lastModifiedBy>Kathy Wilson</cp:lastModifiedBy>
  <cp:revision>2</cp:revision>
  <cp:lastPrinted>2024-05-16T18:59:00Z</cp:lastPrinted>
  <dcterms:created xsi:type="dcterms:W3CDTF">2024-06-19T21:38:00Z</dcterms:created>
  <dcterms:modified xsi:type="dcterms:W3CDTF">2024-06-19T21:38:00Z</dcterms:modified>
</cp:coreProperties>
</file>